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EA" w:rsidRDefault="00B316EA" w:rsidP="00B316EA">
      <w:pPr>
        <w:spacing w:after="0" w:line="240" w:lineRule="auto"/>
        <w:rPr>
          <w:rFonts w:ascii="Arial Narrow" w:hAnsi="Arial Narrow"/>
        </w:rPr>
      </w:pPr>
    </w:p>
    <w:p w:rsidR="00B316EA" w:rsidRPr="00B316EA" w:rsidRDefault="00B316EA" w:rsidP="00B316EA">
      <w:pPr>
        <w:spacing w:after="0" w:line="240" w:lineRule="auto"/>
        <w:rPr>
          <w:rFonts w:ascii="Arial" w:hAnsi="Arial" w:cs="Arial"/>
        </w:rPr>
      </w:pPr>
      <w:r w:rsidRPr="00B316EA">
        <w:rPr>
          <w:rFonts w:ascii="Arial" w:hAnsi="Arial" w:cs="Arial"/>
        </w:rPr>
        <w:t>Le 13 juin 2020</w:t>
      </w:r>
    </w:p>
    <w:p w:rsidR="00B316EA" w:rsidRPr="00B316EA" w:rsidRDefault="00B316EA" w:rsidP="00B316EA">
      <w:pPr>
        <w:spacing w:after="0" w:line="240" w:lineRule="auto"/>
        <w:rPr>
          <w:rFonts w:ascii="Arial Narrow" w:hAnsi="Arial Narrow"/>
        </w:rPr>
      </w:pPr>
    </w:p>
    <w:p w:rsidR="00B316EA" w:rsidRDefault="00B316EA" w:rsidP="00B316EA">
      <w:pPr>
        <w:spacing w:after="0" w:line="240" w:lineRule="auto"/>
        <w:jc w:val="center"/>
        <w:rPr>
          <w:rFonts w:ascii="Arial Narrow" w:hAnsi="Arial Narrow"/>
          <w:b/>
          <w:sz w:val="24"/>
          <w:szCs w:val="24"/>
        </w:rPr>
      </w:pPr>
    </w:p>
    <w:p w:rsidR="00B316EA" w:rsidRPr="00B316EA" w:rsidRDefault="00B316EA" w:rsidP="00B316EA">
      <w:pPr>
        <w:spacing w:after="0" w:line="240" w:lineRule="auto"/>
        <w:jc w:val="center"/>
        <w:rPr>
          <w:rFonts w:ascii="Arial Narrow" w:hAnsi="Arial Narrow"/>
          <w:b/>
          <w:sz w:val="24"/>
          <w:szCs w:val="24"/>
        </w:rPr>
      </w:pPr>
      <w:r w:rsidRPr="00B316EA">
        <w:rPr>
          <w:rFonts w:ascii="Arial Narrow" w:hAnsi="Arial Narrow"/>
          <w:b/>
          <w:sz w:val="24"/>
          <w:szCs w:val="24"/>
        </w:rPr>
        <w:t>INFORMATIONS/CONVOCATION</w:t>
      </w:r>
    </w:p>
    <w:p w:rsidR="00B316EA" w:rsidRDefault="00B316EA" w:rsidP="00B316EA">
      <w:pPr>
        <w:spacing w:after="0" w:line="240" w:lineRule="auto"/>
        <w:rPr>
          <w:rFonts w:ascii="Arial Narrow" w:hAnsi="Arial Narrow"/>
          <w:sz w:val="24"/>
          <w:szCs w:val="24"/>
        </w:rPr>
      </w:pPr>
    </w:p>
    <w:p w:rsidR="00B316EA" w:rsidRDefault="00B316EA" w:rsidP="00B316EA">
      <w:pPr>
        <w:spacing w:after="0" w:line="240" w:lineRule="auto"/>
        <w:rPr>
          <w:rFonts w:ascii="Arial Narrow" w:hAnsi="Arial Narrow"/>
          <w:sz w:val="24"/>
          <w:szCs w:val="24"/>
        </w:rPr>
      </w:pPr>
    </w:p>
    <w:p w:rsidR="00B316EA" w:rsidRPr="00B316EA" w:rsidRDefault="00B316EA" w:rsidP="00B316EA">
      <w:pPr>
        <w:spacing w:after="0" w:line="240" w:lineRule="auto"/>
        <w:rPr>
          <w:rFonts w:ascii="Arial Narrow" w:hAnsi="Arial Narrow"/>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Bonjour à tous</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J’espère tout d’abord que vous allez bien ainsi que vos proches.</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La saison s’est achevée le 15 mars, et à ce jour malgré le déconfinement, la Mairie a réquisitionné notre salle et ne nous a pas permis  de pouvoir retourner à l’entrainement, nous espérons y avoir accès le 17 Aout prochain. </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Nous aimerions vous retrouver pour </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proofErr w:type="gramStart"/>
      <w:r w:rsidRPr="00B316EA">
        <w:rPr>
          <w:rFonts w:ascii="Arial" w:hAnsi="Arial" w:cs="Arial"/>
          <w:sz w:val="24"/>
          <w:szCs w:val="24"/>
        </w:rPr>
        <w:t>notre</w:t>
      </w:r>
      <w:proofErr w:type="gramEnd"/>
      <w:r w:rsidRPr="00B316EA">
        <w:rPr>
          <w:rFonts w:ascii="Arial" w:hAnsi="Arial" w:cs="Arial"/>
          <w:sz w:val="24"/>
          <w:szCs w:val="24"/>
        </w:rPr>
        <w:t xml:space="preserve"> </w:t>
      </w:r>
      <w:r w:rsidRPr="00F23D4F">
        <w:rPr>
          <w:rFonts w:ascii="Arial" w:hAnsi="Arial" w:cs="Arial"/>
          <w:b/>
          <w:sz w:val="24"/>
          <w:szCs w:val="24"/>
          <w:u w:val="single"/>
        </w:rPr>
        <w:t>Assemblée Générale le  SAMEDI 5 SEPTEMBRE à 17h30</w:t>
      </w:r>
      <w:r w:rsidRPr="00B316EA">
        <w:rPr>
          <w:rFonts w:ascii="Arial" w:hAnsi="Arial" w:cs="Arial"/>
          <w:sz w:val="24"/>
          <w:szCs w:val="24"/>
        </w:rPr>
        <w:t xml:space="preserve"> </w:t>
      </w:r>
    </w:p>
    <w:p w:rsid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 Ordre du jour : </w:t>
      </w:r>
      <w:bookmarkStart w:id="0" w:name="_GoBack"/>
      <w:bookmarkEnd w:id="0"/>
    </w:p>
    <w:p w:rsidR="00A55F5D" w:rsidRPr="00B316EA" w:rsidRDefault="00A55F5D"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w:t>
      </w:r>
      <w:r w:rsidRPr="00B316EA">
        <w:rPr>
          <w:rFonts w:ascii="Arial" w:hAnsi="Arial" w:cs="Arial"/>
          <w:sz w:val="24"/>
          <w:szCs w:val="24"/>
        </w:rPr>
        <w:tab/>
        <w:t xml:space="preserve">Bilan de la saison 2019/2020 </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w:t>
      </w:r>
      <w:r w:rsidRPr="00B316EA">
        <w:rPr>
          <w:rFonts w:ascii="Arial" w:hAnsi="Arial" w:cs="Arial"/>
          <w:sz w:val="24"/>
          <w:szCs w:val="24"/>
        </w:rPr>
        <w:tab/>
        <w:t>Perspectives pour la prochaine saison</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w:t>
      </w:r>
      <w:r w:rsidRPr="00B316EA">
        <w:rPr>
          <w:rFonts w:ascii="Arial" w:hAnsi="Arial" w:cs="Arial"/>
          <w:sz w:val="24"/>
          <w:szCs w:val="24"/>
        </w:rPr>
        <w:tab/>
        <w:t>Divers</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Un tournoi interne sera organisé le Samedi 12 Septembre</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Reprise pour les jeunes : samedi 5 septembre /mercredi 9 septembre  </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Première journée du Championnat le weekend du 19/20 Septembre </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Anniversaire du club reporté au Samedi 12 Juin 2021</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Compte tenu des circonstances particulières de la saison écoulée  et de l’incertitude qui demeure pour la reprise des prochaines compétions,</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Vous trouverez ci-joint un questionnaire à nous retourner rapidement par email : </w:t>
      </w:r>
    </w:p>
    <w:p w:rsidR="00B316EA" w:rsidRPr="00B316EA" w:rsidRDefault="00D47750" w:rsidP="00B316EA">
      <w:pPr>
        <w:spacing w:after="0" w:line="240" w:lineRule="auto"/>
        <w:rPr>
          <w:rFonts w:ascii="Arial" w:hAnsi="Arial" w:cs="Arial"/>
          <w:sz w:val="24"/>
          <w:szCs w:val="24"/>
        </w:rPr>
      </w:pPr>
      <w:hyperlink r:id="rId9" w:history="1">
        <w:r w:rsidR="00B316EA" w:rsidRPr="00B316EA">
          <w:rPr>
            <w:rStyle w:val="Lienhypertexte"/>
            <w:rFonts w:ascii="Arial" w:hAnsi="Arial" w:cs="Arial"/>
            <w:sz w:val="24"/>
            <w:szCs w:val="24"/>
          </w:rPr>
          <w:t>Isa.tate@orange.fr</w:t>
        </w:r>
      </w:hyperlink>
    </w:p>
    <w:p w:rsidR="00B316EA" w:rsidRPr="00B316EA" w:rsidRDefault="00B316EA" w:rsidP="00B316EA">
      <w:pPr>
        <w:spacing w:after="0" w:line="240" w:lineRule="auto"/>
        <w:rPr>
          <w:rFonts w:ascii="Arial Narrow" w:hAnsi="Arial Narrow"/>
          <w:sz w:val="28"/>
          <w:szCs w:val="28"/>
        </w:rPr>
      </w:pPr>
    </w:p>
    <w:p w:rsidR="00B316EA" w:rsidRPr="00B316EA" w:rsidRDefault="00B316EA" w:rsidP="00B316EA">
      <w:pPr>
        <w:spacing w:after="0" w:line="240" w:lineRule="auto"/>
        <w:rPr>
          <w:rFonts w:ascii="Arial Narrow" w:hAnsi="Arial Narrow"/>
          <w:sz w:val="28"/>
          <w:szCs w:val="28"/>
        </w:rPr>
      </w:pPr>
    </w:p>
    <w:p w:rsidR="00B316EA" w:rsidRPr="00B316EA" w:rsidRDefault="00B316EA" w:rsidP="00B316EA">
      <w:pPr>
        <w:spacing w:after="0" w:line="240" w:lineRule="auto"/>
        <w:rPr>
          <w:rFonts w:ascii="Arial Narrow" w:hAnsi="Arial Narrow"/>
          <w:sz w:val="28"/>
          <w:szCs w:val="28"/>
        </w:rPr>
      </w:pPr>
    </w:p>
    <w:p w:rsidR="00B316EA" w:rsidRPr="00B316EA" w:rsidRDefault="00B316EA" w:rsidP="00B316EA">
      <w:pPr>
        <w:spacing w:after="0" w:line="240" w:lineRule="auto"/>
        <w:jc w:val="right"/>
        <w:rPr>
          <w:rFonts w:ascii="Arial Narrow" w:hAnsi="Arial Narrow"/>
          <w:sz w:val="28"/>
          <w:szCs w:val="28"/>
        </w:rPr>
      </w:pPr>
      <w:r w:rsidRPr="00B316EA">
        <w:rPr>
          <w:rFonts w:ascii="Arial Narrow" w:hAnsi="Arial Narrow"/>
          <w:sz w:val="28"/>
          <w:szCs w:val="28"/>
        </w:rPr>
        <w:t>Isabelle TATE</w:t>
      </w:r>
    </w:p>
    <w:p w:rsidR="00B316EA" w:rsidRDefault="00B316EA" w:rsidP="00B316EA">
      <w:pPr>
        <w:spacing w:after="0" w:line="240" w:lineRule="auto"/>
        <w:rPr>
          <w:rFonts w:ascii="Arial Narrow" w:hAnsi="Arial Narrow"/>
        </w:rPr>
      </w:pPr>
    </w:p>
    <w:p w:rsidR="00B316EA" w:rsidRDefault="00B316EA" w:rsidP="00B316EA">
      <w:pPr>
        <w:spacing w:after="0" w:line="240" w:lineRule="auto"/>
        <w:rPr>
          <w:rFonts w:ascii="Arial Narrow" w:hAnsi="Arial Narrow"/>
        </w:rPr>
      </w:pPr>
    </w:p>
    <w:p w:rsidR="00B316EA" w:rsidRDefault="00B316EA" w:rsidP="00B316EA">
      <w:pPr>
        <w:spacing w:after="0" w:line="240" w:lineRule="auto"/>
        <w:rPr>
          <w:rFonts w:ascii="Arial Narrow" w:hAnsi="Arial Narrow"/>
        </w:rPr>
      </w:pPr>
    </w:p>
    <w:p w:rsidR="00B316EA" w:rsidRDefault="00B316EA" w:rsidP="00B316EA">
      <w:pPr>
        <w:spacing w:after="0" w:line="240" w:lineRule="auto"/>
        <w:rPr>
          <w:rFonts w:ascii="Arial Narrow" w:hAnsi="Arial Narrow"/>
        </w:rPr>
      </w:pPr>
    </w:p>
    <w:p w:rsidR="00B316EA" w:rsidRDefault="00B316EA" w:rsidP="00B316EA">
      <w:pPr>
        <w:spacing w:after="0" w:line="240" w:lineRule="auto"/>
        <w:rPr>
          <w:rFonts w:ascii="Arial Narrow" w:hAnsi="Arial Narrow"/>
        </w:rPr>
      </w:pPr>
    </w:p>
    <w:p w:rsidR="00B316EA" w:rsidRPr="00B316EA" w:rsidRDefault="00B316EA" w:rsidP="00B316EA">
      <w:pPr>
        <w:spacing w:after="0" w:line="240" w:lineRule="auto"/>
        <w:rPr>
          <w:rFonts w:ascii="Arial Narrow" w:hAnsi="Arial Narrow"/>
        </w:rPr>
      </w:pPr>
    </w:p>
    <w:p w:rsidR="00B316EA" w:rsidRPr="00A55F5D" w:rsidRDefault="00B316EA" w:rsidP="00B316EA">
      <w:pPr>
        <w:spacing w:after="0" w:line="240" w:lineRule="auto"/>
        <w:jc w:val="center"/>
        <w:rPr>
          <w:rFonts w:ascii="Arial" w:hAnsi="Arial" w:cs="Arial"/>
          <w:b/>
          <w:sz w:val="24"/>
          <w:szCs w:val="24"/>
        </w:rPr>
      </w:pPr>
      <w:r w:rsidRPr="00A55F5D">
        <w:rPr>
          <w:rFonts w:ascii="Arial" w:hAnsi="Arial" w:cs="Arial"/>
          <w:b/>
          <w:sz w:val="24"/>
          <w:szCs w:val="24"/>
        </w:rPr>
        <w:t>Quel avenir pour le club en 2020/21 ?</w:t>
      </w:r>
    </w:p>
    <w:p w:rsidR="00B316EA" w:rsidRPr="00B316EA" w:rsidRDefault="00B316EA"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Il y aura un AVANT et un APRES COVID dont on sait que des dispositions particulières seront prises aussi bien lors des entraînements, des compétitions individuelles et par équipes ainsi que lors des déplacements sportifs.</w:t>
      </w:r>
    </w:p>
    <w:p w:rsidR="00722376" w:rsidRPr="00B316EA" w:rsidRDefault="00722376"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 L’EFFORT de tous sera nécessaire à la bonne marche du club. </w:t>
      </w:r>
    </w:p>
    <w:p w:rsidR="00722376" w:rsidRPr="00B316EA" w:rsidRDefault="00722376"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Pour y voir plus clair et ainsi pouvoir s’investir dans un AVENIR PROCHE après le passage du COVID, nous avons besoin de savoir quels joueurs sont prêts à rejouer au club :</w:t>
      </w:r>
    </w:p>
    <w:p w:rsidR="00722376" w:rsidRPr="00B316EA" w:rsidRDefault="00722376"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NOM : </w:t>
      </w:r>
    </w:p>
    <w:p w:rsidR="00722376" w:rsidRPr="00B316EA" w:rsidRDefault="00722376"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Prénom</w:t>
      </w:r>
    </w:p>
    <w:p w:rsidR="00722376" w:rsidRPr="00B316EA" w:rsidRDefault="00722376"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 xml:space="preserve">Email*: </w:t>
      </w:r>
    </w:p>
    <w:p w:rsidR="00722376" w:rsidRPr="00B316EA" w:rsidRDefault="00722376" w:rsidP="00B316EA">
      <w:pPr>
        <w:spacing w:after="0" w:line="240" w:lineRule="auto"/>
        <w:rPr>
          <w:rFonts w:ascii="Arial" w:hAnsi="Arial" w:cs="Arial"/>
          <w:sz w:val="24"/>
          <w:szCs w:val="24"/>
        </w:rPr>
      </w:pPr>
    </w:p>
    <w:p w:rsidR="00722376" w:rsidRPr="00B316EA" w:rsidRDefault="00B316EA" w:rsidP="00B316EA">
      <w:pPr>
        <w:spacing w:after="0" w:line="240" w:lineRule="auto"/>
        <w:rPr>
          <w:rFonts w:ascii="Arial" w:hAnsi="Arial" w:cs="Arial"/>
          <w:sz w:val="24"/>
          <w:szCs w:val="24"/>
        </w:rPr>
      </w:pPr>
      <w:r w:rsidRPr="00B316EA">
        <w:rPr>
          <w:rFonts w:ascii="Arial" w:hAnsi="Arial" w:cs="Arial"/>
          <w:sz w:val="24"/>
          <w:szCs w:val="24"/>
        </w:rPr>
        <w:t>Téléphone* :</w:t>
      </w:r>
    </w:p>
    <w:p w:rsidR="00B316EA" w:rsidRPr="00722376" w:rsidRDefault="00B316EA" w:rsidP="00B316EA">
      <w:pPr>
        <w:spacing w:after="0" w:line="240" w:lineRule="auto"/>
        <w:rPr>
          <w:rFonts w:ascii="Arial" w:hAnsi="Arial" w:cs="Arial"/>
        </w:rPr>
      </w:pPr>
      <w:r w:rsidRPr="00722376">
        <w:rPr>
          <w:rFonts w:ascii="Arial" w:hAnsi="Arial" w:cs="Arial"/>
        </w:rPr>
        <w:t>(*indispensable pour pouvoir vous contacter rapidement)</w:t>
      </w:r>
    </w:p>
    <w:p w:rsidR="00722376" w:rsidRDefault="00722376" w:rsidP="00B316EA">
      <w:pPr>
        <w:spacing w:after="0" w:line="240" w:lineRule="auto"/>
        <w:rPr>
          <w:rFonts w:ascii="Arial" w:hAnsi="Arial" w:cs="Arial"/>
          <w:sz w:val="24"/>
          <w:szCs w:val="24"/>
        </w:rPr>
      </w:pPr>
    </w:p>
    <w:p w:rsidR="00722376" w:rsidRPr="00B316EA" w:rsidRDefault="00722376"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J’envisage de reprendre ma licence en septembre : OUI  / NON</w:t>
      </w:r>
    </w:p>
    <w:p w:rsidR="00722376" w:rsidRPr="00B316EA" w:rsidRDefault="00722376" w:rsidP="00B316EA">
      <w:pPr>
        <w:spacing w:after="0" w:line="240" w:lineRule="auto"/>
        <w:rPr>
          <w:rFonts w:ascii="Arial" w:hAnsi="Arial" w:cs="Arial"/>
          <w:sz w:val="24"/>
          <w:szCs w:val="24"/>
        </w:rPr>
      </w:pPr>
    </w:p>
    <w:p w:rsidR="00B316EA" w:rsidRDefault="00B316EA" w:rsidP="00B316EA">
      <w:pPr>
        <w:spacing w:after="0" w:line="240" w:lineRule="auto"/>
        <w:rPr>
          <w:rFonts w:ascii="Arial" w:hAnsi="Arial" w:cs="Arial"/>
          <w:sz w:val="24"/>
          <w:szCs w:val="24"/>
        </w:rPr>
      </w:pPr>
      <w:r w:rsidRPr="00B316EA">
        <w:rPr>
          <w:rFonts w:ascii="Arial" w:hAnsi="Arial" w:cs="Arial"/>
          <w:sz w:val="24"/>
          <w:szCs w:val="24"/>
        </w:rPr>
        <w:t>Sachant que la saison passée a été amputée de 3 mois le comité directeur a décidé de vous donner deux options pour régler votre cotisation :</w:t>
      </w:r>
    </w:p>
    <w:p w:rsidR="00722376" w:rsidRPr="00B316EA" w:rsidRDefault="00722376"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A55F5D">
        <w:rPr>
          <w:rFonts w:ascii="Arial" w:hAnsi="Arial" w:cs="Arial"/>
          <w:b/>
          <w:color w:val="FF0000"/>
          <w:sz w:val="24"/>
          <w:szCs w:val="24"/>
          <w:u w:val="single"/>
        </w:rPr>
        <w:t>OPTION 1</w:t>
      </w:r>
      <w:r w:rsidRPr="00B316EA">
        <w:rPr>
          <w:rFonts w:ascii="Arial" w:hAnsi="Arial" w:cs="Arial"/>
          <w:sz w:val="24"/>
          <w:szCs w:val="24"/>
        </w:rPr>
        <w:t xml:space="preserve"> : </w:t>
      </w:r>
      <w:r w:rsidRPr="00722376">
        <w:rPr>
          <w:rFonts w:ascii="Arial" w:hAnsi="Arial" w:cs="Arial"/>
          <w:b/>
          <w:sz w:val="24"/>
          <w:szCs w:val="24"/>
        </w:rPr>
        <w:t>Avoir sur  la Cotisation 2020/2021</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Vous pouvez bénéficier d’un avoir sur le renouvellement de votre cotisation :</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Adulte : 105€  soit 84 €</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Enfant : 70€ soit 56 €</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Loisirs : 70€ soit 56 €</w:t>
      </w:r>
    </w:p>
    <w:p w:rsidR="00B316EA" w:rsidRPr="00B316EA" w:rsidRDefault="00B316EA" w:rsidP="00B316EA">
      <w:pPr>
        <w:spacing w:after="0" w:line="240" w:lineRule="auto"/>
        <w:rPr>
          <w:rFonts w:ascii="Arial" w:hAnsi="Arial" w:cs="Arial"/>
          <w:sz w:val="24"/>
          <w:szCs w:val="24"/>
        </w:rPr>
      </w:pPr>
    </w:p>
    <w:p w:rsidR="00B316EA" w:rsidRPr="00B316EA" w:rsidRDefault="00B316EA" w:rsidP="00B316EA">
      <w:pPr>
        <w:spacing w:after="0" w:line="240" w:lineRule="auto"/>
        <w:rPr>
          <w:rFonts w:ascii="Arial" w:hAnsi="Arial" w:cs="Arial"/>
          <w:sz w:val="24"/>
          <w:szCs w:val="24"/>
        </w:rPr>
      </w:pPr>
      <w:r w:rsidRPr="00A55F5D">
        <w:rPr>
          <w:rFonts w:ascii="Arial" w:hAnsi="Arial" w:cs="Arial"/>
          <w:b/>
          <w:color w:val="FF0000"/>
          <w:sz w:val="24"/>
          <w:szCs w:val="24"/>
          <w:u w:val="single"/>
        </w:rPr>
        <w:t>OPTION 2</w:t>
      </w:r>
      <w:r w:rsidRPr="00B316EA">
        <w:rPr>
          <w:rFonts w:ascii="Arial" w:hAnsi="Arial" w:cs="Arial"/>
          <w:sz w:val="24"/>
          <w:szCs w:val="24"/>
        </w:rPr>
        <w:t xml:space="preserve"> : </w:t>
      </w:r>
      <w:r w:rsidRPr="00722376">
        <w:rPr>
          <w:rFonts w:ascii="Arial" w:hAnsi="Arial" w:cs="Arial"/>
          <w:b/>
          <w:sz w:val="24"/>
          <w:szCs w:val="24"/>
        </w:rPr>
        <w:t>Don au Club</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Vous pouvez renoncer à cette compensation, et régler 105 € (adulte) 70 € (jeunes/loisirs)</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Le Club est une Association sinistrée comme tant d’autres dont l’activité est complétement à l’arrêt depuis le 15 mars.</w:t>
      </w:r>
    </w:p>
    <w:p w:rsidR="00B316EA" w:rsidRPr="00B316EA" w:rsidRDefault="00B316EA" w:rsidP="00B316EA">
      <w:pPr>
        <w:spacing w:after="0" w:line="240" w:lineRule="auto"/>
        <w:rPr>
          <w:rFonts w:ascii="Arial" w:hAnsi="Arial" w:cs="Arial"/>
          <w:sz w:val="24"/>
          <w:szCs w:val="24"/>
        </w:rPr>
      </w:pPr>
      <w:r w:rsidRPr="00B316EA">
        <w:rPr>
          <w:rFonts w:ascii="Arial" w:hAnsi="Arial" w:cs="Arial"/>
          <w:sz w:val="24"/>
          <w:szCs w:val="24"/>
        </w:rPr>
        <w:t>Je remercie sincèrement par avance ceux qui opteraient pour cette option qui les honore et dont le club prend toute la mesure, il pourra leur être fourni une attestation de défiscalisation</w:t>
      </w:r>
    </w:p>
    <w:p w:rsidR="00B316EA" w:rsidRDefault="00B316EA" w:rsidP="00B316EA">
      <w:pPr>
        <w:spacing w:after="0" w:line="240" w:lineRule="auto"/>
        <w:rPr>
          <w:rFonts w:ascii="Arial" w:hAnsi="Arial" w:cs="Arial"/>
          <w:sz w:val="24"/>
          <w:szCs w:val="24"/>
        </w:rPr>
      </w:pPr>
    </w:p>
    <w:p w:rsidR="00722376" w:rsidRDefault="00722376" w:rsidP="00B316EA">
      <w:pPr>
        <w:spacing w:after="0" w:line="240" w:lineRule="auto"/>
        <w:rPr>
          <w:rFonts w:ascii="Arial" w:hAnsi="Arial" w:cs="Arial"/>
          <w:sz w:val="24"/>
          <w:szCs w:val="24"/>
        </w:rPr>
      </w:pPr>
    </w:p>
    <w:p w:rsidR="00722376" w:rsidRPr="00B316EA" w:rsidRDefault="00722376" w:rsidP="00B316EA">
      <w:pPr>
        <w:spacing w:after="0" w:line="240" w:lineRule="auto"/>
        <w:rPr>
          <w:rFonts w:ascii="Arial" w:hAnsi="Arial" w:cs="Arial"/>
          <w:sz w:val="24"/>
          <w:szCs w:val="24"/>
        </w:rPr>
      </w:pPr>
    </w:p>
    <w:p w:rsidR="00E253E9" w:rsidRPr="00B316EA" w:rsidRDefault="00B316EA" w:rsidP="00722376">
      <w:pPr>
        <w:spacing w:after="0" w:line="240" w:lineRule="auto"/>
        <w:jc w:val="right"/>
        <w:rPr>
          <w:rFonts w:ascii="Arial" w:hAnsi="Arial" w:cs="Arial"/>
          <w:sz w:val="24"/>
          <w:szCs w:val="24"/>
        </w:rPr>
      </w:pPr>
      <w:r w:rsidRPr="00B316EA">
        <w:rPr>
          <w:rFonts w:ascii="Arial" w:hAnsi="Arial" w:cs="Arial"/>
          <w:sz w:val="24"/>
          <w:szCs w:val="24"/>
        </w:rPr>
        <w:t>Isabelle TATE</w:t>
      </w:r>
    </w:p>
    <w:sectPr w:rsidR="00E253E9" w:rsidRPr="00B316EA" w:rsidSect="005722BC">
      <w:headerReference w:type="default" r:id="rId10"/>
      <w:pgSz w:w="11906" w:h="16838"/>
      <w:pgMar w:top="2593"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50" w:rsidRDefault="00D47750" w:rsidP="005722BC">
      <w:pPr>
        <w:spacing w:after="0" w:line="240" w:lineRule="auto"/>
      </w:pPr>
      <w:r>
        <w:separator/>
      </w:r>
    </w:p>
  </w:endnote>
  <w:endnote w:type="continuationSeparator" w:id="0">
    <w:p w:rsidR="00D47750" w:rsidRDefault="00D47750" w:rsidP="005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50" w:rsidRDefault="00D47750" w:rsidP="005722BC">
      <w:pPr>
        <w:spacing w:after="0" w:line="240" w:lineRule="auto"/>
      </w:pPr>
      <w:r>
        <w:separator/>
      </w:r>
    </w:p>
  </w:footnote>
  <w:footnote w:type="continuationSeparator" w:id="0">
    <w:p w:rsidR="00D47750" w:rsidRDefault="00D47750" w:rsidP="00572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C" w:rsidRPr="005722BC" w:rsidRDefault="00722376" w:rsidP="005722BC">
    <w:pPr>
      <w:pStyle w:val="En-tte"/>
      <w:jc w:val="center"/>
      <w:rPr>
        <w:rFonts w:ascii="Times New Roman" w:hAnsi="Times New Roman"/>
        <w:color w:val="0070C0"/>
        <w:sz w:val="28"/>
        <w:szCs w:val="28"/>
      </w:rPr>
    </w:pPr>
    <w:r>
      <w:rPr>
        <w:rFonts w:ascii="Times New Roman" w:hAnsi="Times New Roman"/>
        <w:noProof/>
        <w:color w:val="0070C0"/>
        <w:sz w:val="28"/>
        <w:szCs w:val="28"/>
        <w:lang w:eastAsia="fr-FR"/>
      </w:rPr>
      <w:drawing>
        <wp:anchor distT="0" distB="0" distL="114300" distR="114300" simplePos="0" relativeHeight="251658240" behindDoc="1" locked="0" layoutInCell="1" allowOverlap="1">
          <wp:simplePos x="0" y="0"/>
          <wp:positionH relativeFrom="margin">
            <wp:posOffset>5317490</wp:posOffset>
          </wp:positionH>
          <wp:positionV relativeFrom="margin">
            <wp:posOffset>-1251585</wp:posOffset>
          </wp:positionV>
          <wp:extent cx="1567180" cy="1016000"/>
          <wp:effectExtent l="0" t="0" r="0" b="0"/>
          <wp:wrapTight wrapText="bothSides">
            <wp:wrapPolygon edited="0">
              <wp:start x="0" y="0"/>
              <wp:lineTo x="0" y="21060"/>
              <wp:lineTo x="21267" y="21060"/>
              <wp:lineTo x="21267" y="0"/>
              <wp:lineTo x="0" y="0"/>
            </wp:wrapPolygon>
          </wp:wrapTight>
          <wp:docPr id="3" name="Image 0" descr="logo_co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coq.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70C0"/>
        <w:lang w:eastAsia="fr-FR"/>
      </w:rPr>
      <w:drawing>
        <wp:anchor distT="0" distB="0" distL="114300" distR="114300" simplePos="0" relativeHeight="251659264" behindDoc="0" locked="0" layoutInCell="1" allowOverlap="1" wp14:anchorId="0050392C">
          <wp:simplePos x="0" y="0"/>
          <wp:positionH relativeFrom="margin">
            <wp:posOffset>228600</wp:posOffset>
          </wp:positionH>
          <wp:positionV relativeFrom="margin">
            <wp:posOffset>-1251585</wp:posOffset>
          </wp:positionV>
          <wp:extent cx="1003935" cy="1195705"/>
          <wp:effectExtent l="0" t="0" r="5715"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935" cy="1195705"/>
                  </a:xfrm>
                  <a:prstGeom prst="rect">
                    <a:avLst/>
                  </a:prstGeom>
                  <a:noFill/>
                </pic:spPr>
              </pic:pic>
            </a:graphicData>
          </a:graphic>
          <wp14:sizeRelH relativeFrom="page">
            <wp14:pctWidth>0</wp14:pctWidth>
          </wp14:sizeRelH>
          <wp14:sizeRelV relativeFrom="page">
            <wp14:pctHeight>0</wp14:pctHeight>
          </wp14:sizeRelV>
        </wp:anchor>
      </w:drawing>
    </w:r>
    <w:r w:rsidR="00B316EA">
      <w:rPr>
        <w:rFonts w:ascii="Times New Roman" w:hAnsi="Times New Roman"/>
        <w:color w:val="0070C0"/>
        <w:sz w:val="28"/>
        <w:szCs w:val="28"/>
      </w:rPr>
      <w:t>P</w:t>
    </w:r>
    <w:r w:rsidR="005722BC" w:rsidRPr="005722BC">
      <w:rPr>
        <w:rFonts w:ascii="Times New Roman" w:hAnsi="Times New Roman"/>
        <w:color w:val="0070C0"/>
        <w:sz w:val="28"/>
        <w:szCs w:val="28"/>
      </w:rPr>
      <w:t>ING-PONG CLUB de VILLERS BRETONNEUX</w:t>
    </w:r>
  </w:p>
  <w:p w:rsidR="005722BC" w:rsidRPr="005722BC" w:rsidRDefault="005722BC" w:rsidP="005722BC">
    <w:pPr>
      <w:pStyle w:val="En-tte"/>
      <w:spacing w:after="0" w:line="240" w:lineRule="auto"/>
      <w:jc w:val="center"/>
      <w:rPr>
        <w:rFonts w:ascii="Times New Roman" w:hAnsi="Times New Roman"/>
        <w:color w:val="0070C0"/>
      </w:rPr>
    </w:pPr>
    <w:r w:rsidRPr="005722BC">
      <w:rPr>
        <w:rFonts w:ascii="Times New Roman" w:hAnsi="Times New Roman"/>
        <w:color w:val="0070C0"/>
      </w:rPr>
      <w:t>9, rue de Melbourne</w:t>
    </w:r>
  </w:p>
  <w:p w:rsidR="005722BC" w:rsidRDefault="005722BC" w:rsidP="005722BC">
    <w:pPr>
      <w:pStyle w:val="En-tte"/>
      <w:spacing w:after="0" w:line="240" w:lineRule="auto"/>
      <w:jc w:val="center"/>
      <w:rPr>
        <w:rFonts w:ascii="Times New Roman" w:hAnsi="Times New Roman"/>
        <w:color w:val="0070C0"/>
      </w:rPr>
    </w:pPr>
    <w:r w:rsidRPr="005722BC">
      <w:rPr>
        <w:rFonts w:ascii="Times New Roman" w:hAnsi="Times New Roman"/>
        <w:color w:val="0070C0"/>
      </w:rPr>
      <w:t>80800 VILLERS BRETONNEUX</w:t>
    </w:r>
  </w:p>
  <w:p w:rsidR="005722BC" w:rsidRDefault="00D47750" w:rsidP="005722BC">
    <w:pPr>
      <w:pStyle w:val="En-tte"/>
      <w:spacing w:after="0" w:line="240" w:lineRule="auto"/>
      <w:jc w:val="center"/>
      <w:rPr>
        <w:rFonts w:ascii="Times New Roman" w:hAnsi="Times New Roman"/>
        <w:color w:val="0070C0"/>
      </w:rPr>
    </w:pPr>
    <w:hyperlink r:id="rId3" w:history="1">
      <w:r w:rsidR="00584618" w:rsidRPr="006E1042">
        <w:rPr>
          <w:rStyle w:val="Lienhypertexte"/>
          <w:rFonts w:ascii="Times New Roman" w:hAnsi="Times New Roman"/>
        </w:rPr>
        <w:t>http://www.ppc-villers-bretonneux.com/</w:t>
      </w:r>
    </w:hyperlink>
  </w:p>
  <w:p w:rsidR="00584618" w:rsidRPr="005722BC" w:rsidRDefault="00584618" w:rsidP="005722BC">
    <w:pPr>
      <w:pStyle w:val="En-tte"/>
      <w:spacing w:after="0" w:line="240" w:lineRule="auto"/>
      <w:jc w:val="center"/>
      <w:rPr>
        <w:rFonts w:ascii="Times New Roman" w:hAnsi="Times New Roman"/>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89E"/>
    <w:multiLevelType w:val="hybridMultilevel"/>
    <w:tmpl w:val="1D8E1194"/>
    <w:lvl w:ilvl="0" w:tplc="62025BC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0E01B9"/>
    <w:multiLevelType w:val="hybridMultilevel"/>
    <w:tmpl w:val="66C889F4"/>
    <w:lvl w:ilvl="0" w:tplc="5728FA9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41B5B61"/>
    <w:multiLevelType w:val="hybridMultilevel"/>
    <w:tmpl w:val="A53EC1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72EBA"/>
    <w:multiLevelType w:val="hybridMultilevel"/>
    <w:tmpl w:val="9942FD2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914165C"/>
    <w:multiLevelType w:val="hybridMultilevel"/>
    <w:tmpl w:val="05DE85BE"/>
    <w:lvl w:ilvl="0" w:tplc="5728FA9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5">
    <w:nsid w:val="39484995"/>
    <w:multiLevelType w:val="hybridMultilevel"/>
    <w:tmpl w:val="4DF082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3160D2"/>
    <w:multiLevelType w:val="hybridMultilevel"/>
    <w:tmpl w:val="5F84A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374CF2"/>
    <w:multiLevelType w:val="hybridMultilevel"/>
    <w:tmpl w:val="703AE53A"/>
    <w:lvl w:ilvl="0" w:tplc="5728FA9A">
      <w:start w:val="1"/>
      <w:numFmt w:val="bullet"/>
      <w:lvlText w:val=""/>
      <w:lvlJc w:val="left"/>
      <w:pPr>
        <w:tabs>
          <w:tab w:val="num" w:pos="360"/>
        </w:tabs>
        <w:ind w:left="360" w:hanging="360"/>
      </w:pPr>
      <w:rPr>
        <w:rFonts w:ascii="Wingdings" w:hAnsi="Wingdings" w:hint="default"/>
      </w:rPr>
    </w:lvl>
    <w:lvl w:ilvl="1" w:tplc="040C000F">
      <w:start w:val="1"/>
      <w:numFmt w:val="decimal"/>
      <w:lvlText w:val="%2."/>
      <w:lvlJc w:val="left"/>
      <w:pPr>
        <w:tabs>
          <w:tab w:val="num" w:pos="360"/>
        </w:tabs>
        <w:ind w:left="360" w:hanging="360"/>
      </w:pPr>
      <w:rPr>
        <w:rFonts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8">
    <w:nsid w:val="639B06B6"/>
    <w:multiLevelType w:val="hybridMultilevel"/>
    <w:tmpl w:val="B786219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4402D7F"/>
    <w:multiLevelType w:val="hybridMultilevel"/>
    <w:tmpl w:val="A770ECC0"/>
    <w:lvl w:ilvl="0" w:tplc="040C000F">
      <w:start w:val="1"/>
      <w:numFmt w:val="decimal"/>
      <w:lvlText w:val="%1."/>
      <w:lvlJc w:val="left"/>
      <w:pPr>
        <w:tabs>
          <w:tab w:val="num" w:pos="720"/>
        </w:tabs>
        <w:ind w:left="720" w:hanging="360"/>
      </w:pPr>
    </w:lvl>
    <w:lvl w:ilvl="1" w:tplc="5728FA9A">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82E0999"/>
    <w:multiLevelType w:val="hybridMultilevel"/>
    <w:tmpl w:val="3696AA70"/>
    <w:lvl w:ilvl="0" w:tplc="DF64871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
  </w:num>
  <w:num w:numId="5">
    <w:abstractNumId w:val="8"/>
  </w:num>
  <w:num w:numId="6">
    <w:abstractNumId w:val="3"/>
  </w:num>
  <w:num w:numId="7">
    <w:abstractNumId w:val="5"/>
  </w:num>
  <w:num w:numId="8">
    <w:abstractNumId w:val="2"/>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5F"/>
    <w:rsid w:val="000505C0"/>
    <w:rsid w:val="0008283A"/>
    <w:rsid w:val="000A2BFF"/>
    <w:rsid w:val="00125843"/>
    <w:rsid w:val="001666E0"/>
    <w:rsid w:val="0022075F"/>
    <w:rsid w:val="00225783"/>
    <w:rsid w:val="00320E5F"/>
    <w:rsid w:val="004F4033"/>
    <w:rsid w:val="005722BC"/>
    <w:rsid w:val="00584618"/>
    <w:rsid w:val="00625FE9"/>
    <w:rsid w:val="00694170"/>
    <w:rsid w:val="006F7723"/>
    <w:rsid w:val="00722376"/>
    <w:rsid w:val="00740A5E"/>
    <w:rsid w:val="00764A4B"/>
    <w:rsid w:val="008053C4"/>
    <w:rsid w:val="008312C8"/>
    <w:rsid w:val="008D3D3F"/>
    <w:rsid w:val="00942552"/>
    <w:rsid w:val="009604F2"/>
    <w:rsid w:val="00975B47"/>
    <w:rsid w:val="00A55E43"/>
    <w:rsid w:val="00A55F5D"/>
    <w:rsid w:val="00AE0745"/>
    <w:rsid w:val="00B25CF5"/>
    <w:rsid w:val="00B316EA"/>
    <w:rsid w:val="00C212EB"/>
    <w:rsid w:val="00C21F76"/>
    <w:rsid w:val="00CA50BA"/>
    <w:rsid w:val="00CB10D6"/>
    <w:rsid w:val="00D16693"/>
    <w:rsid w:val="00D346AC"/>
    <w:rsid w:val="00D47750"/>
    <w:rsid w:val="00DB19AA"/>
    <w:rsid w:val="00E253E9"/>
    <w:rsid w:val="00E56008"/>
    <w:rsid w:val="00E6489B"/>
    <w:rsid w:val="00EA46E8"/>
    <w:rsid w:val="00EB4010"/>
    <w:rsid w:val="00F23D4F"/>
    <w:rsid w:val="00F607E6"/>
    <w:rsid w:val="00FB5071"/>
    <w:rsid w:val="00FD7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E6"/>
    <w:pPr>
      <w:spacing w:after="200" w:line="276" w:lineRule="auto"/>
    </w:pPr>
    <w:rPr>
      <w:sz w:val="22"/>
      <w:szCs w:val="22"/>
      <w:lang w:eastAsia="en-US"/>
    </w:rPr>
  </w:style>
  <w:style w:type="paragraph" w:styleId="Titre1">
    <w:name w:val="heading 1"/>
    <w:basedOn w:val="Normal"/>
    <w:next w:val="Normal"/>
    <w:link w:val="Titre1Car"/>
    <w:uiPriority w:val="9"/>
    <w:qFormat/>
    <w:rsid w:val="00FB5071"/>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3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3E9"/>
    <w:rPr>
      <w:rFonts w:ascii="Tahoma" w:hAnsi="Tahoma" w:cs="Tahoma"/>
      <w:sz w:val="16"/>
      <w:szCs w:val="16"/>
    </w:rPr>
  </w:style>
  <w:style w:type="character" w:customStyle="1" w:styleId="Titre1Car">
    <w:name w:val="Titre 1 Car"/>
    <w:basedOn w:val="Policepardfaut"/>
    <w:link w:val="Titre1"/>
    <w:uiPriority w:val="9"/>
    <w:rsid w:val="00FB5071"/>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FB5071"/>
    <w:pPr>
      <w:outlineLvl w:val="9"/>
    </w:pPr>
  </w:style>
  <w:style w:type="character" w:styleId="Emphaseintense">
    <w:name w:val="Intense Emphasis"/>
    <w:basedOn w:val="Policepardfaut"/>
    <w:uiPriority w:val="21"/>
    <w:qFormat/>
    <w:rsid w:val="009604F2"/>
    <w:rPr>
      <w:b/>
      <w:bCs/>
      <w:i/>
      <w:iCs/>
      <w:color w:val="4F81BD"/>
    </w:rPr>
  </w:style>
  <w:style w:type="paragraph" w:styleId="TM1">
    <w:name w:val="toc 1"/>
    <w:basedOn w:val="Normal"/>
    <w:next w:val="Normal"/>
    <w:autoRedefine/>
    <w:uiPriority w:val="39"/>
    <w:unhideWhenUsed/>
    <w:rsid w:val="009604F2"/>
    <w:pPr>
      <w:spacing w:before="120" w:after="0"/>
    </w:pPr>
    <w:rPr>
      <w:rFonts w:cs="Calibri"/>
      <w:b/>
      <w:bCs/>
      <w:i/>
      <w:iCs/>
      <w:sz w:val="24"/>
      <w:szCs w:val="24"/>
    </w:rPr>
  </w:style>
  <w:style w:type="paragraph" w:styleId="TM2">
    <w:name w:val="toc 2"/>
    <w:basedOn w:val="Normal"/>
    <w:next w:val="Normal"/>
    <w:autoRedefine/>
    <w:uiPriority w:val="39"/>
    <w:unhideWhenUsed/>
    <w:rsid w:val="009604F2"/>
    <w:pPr>
      <w:spacing w:before="120" w:after="0"/>
      <w:ind w:left="220"/>
    </w:pPr>
    <w:rPr>
      <w:rFonts w:cs="Calibri"/>
      <w:b/>
      <w:bCs/>
    </w:rPr>
  </w:style>
  <w:style w:type="paragraph" w:styleId="TM3">
    <w:name w:val="toc 3"/>
    <w:basedOn w:val="Normal"/>
    <w:next w:val="Normal"/>
    <w:autoRedefine/>
    <w:uiPriority w:val="39"/>
    <w:unhideWhenUsed/>
    <w:rsid w:val="009604F2"/>
    <w:pPr>
      <w:spacing w:after="0"/>
      <w:ind w:left="440"/>
    </w:pPr>
    <w:rPr>
      <w:rFonts w:cs="Calibri"/>
      <w:sz w:val="20"/>
      <w:szCs w:val="20"/>
    </w:rPr>
  </w:style>
  <w:style w:type="paragraph" w:styleId="TM4">
    <w:name w:val="toc 4"/>
    <w:basedOn w:val="Normal"/>
    <w:next w:val="Normal"/>
    <w:autoRedefine/>
    <w:uiPriority w:val="39"/>
    <w:unhideWhenUsed/>
    <w:rsid w:val="009604F2"/>
    <w:pPr>
      <w:spacing w:after="0"/>
      <w:ind w:left="660"/>
    </w:pPr>
    <w:rPr>
      <w:rFonts w:cs="Calibri"/>
      <w:sz w:val="20"/>
      <w:szCs w:val="20"/>
    </w:rPr>
  </w:style>
  <w:style w:type="paragraph" w:styleId="TM5">
    <w:name w:val="toc 5"/>
    <w:basedOn w:val="Normal"/>
    <w:next w:val="Normal"/>
    <w:autoRedefine/>
    <w:uiPriority w:val="39"/>
    <w:unhideWhenUsed/>
    <w:rsid w:val="009604F2"/>
    <w:pPr>
      <w:spacing w:after="0"/>
      <w:ind w:left="880"/>
    </w:pPr>
    <w:rPr>
      <w:rFonts w:cs="Calibri"/>
      <w:sz w:val="20"/>
      <w:szCs w:val="20"/>
    </w:rPr>
  </w:style>
  <w:style w:type="paragraph" w:styleId="TM6">
    <w:name w:val="toc 6"/>
    <w:basedOn w:val="Normal"/>
    <w:next w:val="Normal"/>
    <w:autoRedefine/>
    <w:uiPriority w:val="39"/>
    <w:unhideWhenUsed/>
    <w:rsid w:val="009604F2"/>
    <w:pPr>
      <w:spacing w:after="0"/>
      <w:ind w:left="1100"/>
    </w:pPr>
    <w:rPr>
      <w:rFonts w:cs="Calibri"/>
      <w:sz w:val="20"/>
      <w:szCs w:val="20"/>
    </w:rPr>
  </w:style>
  <w:style w:type="paragraph" w:styleId="TM7">
    <w:name w:val="toc 7"/>
    <w:basedOn w:val="Normal"/>
    <w:next w:val="Normal"/>
    <w:autoRedefine/>
    <w:uiPriority w:val="39"/>
    <w:unhideWhenUsed/>
    <w:rsid w:val="009604F2"/>
    <w:pPr>
      <w:spacing w:after="0"/>
      <w:ind w:left="1320"/>
    </w:pPr>
    <w:rPr>
      <w:rFonts w:cs="Calibri"/>
      <w:sz w:val="20"/>
      <w:szCs w:val="20"/>
    </w:rPr>
  </w:style>
  <w:style w:type="paragraph" w:styleId="TM8">
    <w:name w:val="toc 8"/>
    <w:basedOn w:val="Normal"/>
    <w:next w:val="Normal"/>
    <w:autoRedefine/>
    <w:uiPriority w:val="39"/>
    <w:unhideWhenUsed/>
    <w:rsid w:val="009604F2"/>
    <w:pPr>
      <w:spacing w:after="0"/>
      <w:ind w:left="1540"/>
    </w:pPr>
    <w:rPr>
      <w:rFonts w:cs="Calibri"/>
      <w:sz w:val="20"/>
      <w:szCs w:val="20"/>
    </w:rPr>
  </w:style>
  <w:style w:type="paragraph" w:styleId="TM9">
    <w:name w:val="toc 9"/>
    <w:basedOn w:val="Normal"/>
    <w:next w:val="Normal"/>
    <w:autoRedefine/>
    <w:uiPriority w:val="39"/>
    <w:unhideWhenUsed/>
    <w:rsid w:val="009604F2"/>
    <w:pPr>
      <w:spacing w:after="0"/>
      <w:ind w:left="1760"/>
    </w:pPr>
    <w:rPr>
      <w:rFonts w:cs="Calibri"/>
      <w:sz w:val="20"/>
      <w:szCs w:val="20"/>
    </w:rPr>
  </w:style>
  <w:style w:type="paragraph" w:styleId="Paragraphedeliste">
    <w:name w:val="List Paragraph"/>
    <w:basedOn w:val="Normal"/>
    <w:uiPriority w:val="34"/>
    <w:qFormat/>
    <w:rsid w:val="009604F2"/>
    <w:pPr>
      <w:ind w:left="720"/>
      <w:contextualSpacing/>
    </w:pPr>
  </w:style>
  <w:style w:type="paragraph" w:styleId="En-tte">
    <w:name w:val="header"/>
    <w:basedOn w:val="Normal"/>
    <w:link w:val="En-tteCar"/>
    <w:uiPriority w:val="99"/>
    <w:unhideWhenUsed/>
    <w:rsid w:val="005722BC"/>
    <w:pPr>
      <w:tabs>
        <w:tab w:val="center" w:pos="4536"/>
        <w:tab w:val="right" w:pos="9072"/>
      </w:tabs>
    </w:pPr>
  </w:style>
  <w:style w:type="character" w:customStyle="1" w:styleId="En-tteCar">
    <w:name w:val="En-tête Car"/>
    <w:basedOn w:val="Policepardfaut"/>
    <w:link w:val="En-tte"/>
    <w:uiPriority w:val="99"/>
    <w:rsid w:val="005722BC"/>
    <w:rPr>
      <w:sz w:val="22"/>
      <w:szCs w:val="22"/>
      <w:lang w:eastAsia="en-US"/>
    </w:rPr>
  </w:style>
  <w:style w:type="paragraph" w:styleId="Pieddepage">
    <w:name w:val="footer"/>
    <w:basedOn w:val="Normal"/>
    <w:link w:val="PieddepageCar"/>
    <w:uiPriority w:val="99"/>
    <w:unhideWhenUsed/>
    <w:rsid w:val="005722BC"/>
    <w:pPr>
      <w:tabs>
        <w:tab w:val="center" w:pos="4536"/>
        <w:tab w:val="right" w:pos="9072"/>
      </w:tabs>
    </w:pPr>
  </w:style>
  <w:style w:type="character" w:customStyle="1" w:styleId="PieddepageCar">
    <w:name w:val="Pied de page Car"/>
    <w:basedOn w:val="Policepardfaut"/>
    <w:link w:val="Pieddepage"/>
    <w:uiPriority w:val="99"/>
    <w:rsid w:val="005722BC"/>
    <w:rPr>
      <w:sz w:val="22"/>
      <w:szCs w:val="22"/>
      <w:lang w:eastAsia="en-US"/>
    </w:rPr>
  </w:style>
  <w:style w:type="character" w:styleId="Lienhypertexte">
    <w:name w:val="Hyperlink"/>
    <w:basedOn w:val="Policepardfaut"/>
    <w:uiPriority w:val="99"/>
    <w:unhideWhenUsed/>
    <w:rsid w:val="00584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E6"/>
    <w:pPr>
      <w:spacing w:after="200" w:line="276" w:lineRule="auto"/>
    </w:pPr>
    <w:rPr>
      <w:sz w:val="22"/>
      <w:szCs w:val="22"/>
      <w:lang w:eastAsia="en-US"/>
    </w:rPr>
  </w:style>
  <w:style w:type="paragraph" w:styleId="Titre1">
    <w:name w:val="heading 1"/>
    <w:basedOn w:val="Normal"/>
    <w:next w:val="Normal"/>
    <w:link w:val="Titre1Car"/>
    <w:uiPriority w:val="9"/>
    <w:qFormat/>
    <w:rsid w:val="00FB5071"/>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3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3E9"/>
    <w:rPr>
      <w:rFonts w:ascii="Tahoma" w:hAnsi="Tahoma" w:cs="Tahoma"/>
      <w:sz w:val="16"/>
      <w:szCs w:val="16"/>
    </w:rPr>
  </w:style>
  <w:style w:type="character" w:customStyle="1" w:styleId="Titre1Car">
    <w:name w:val="Titre 1 Car"/>
    <w:basedOn w:val="Policepardfaut"/>
    <w:link w:val="Titre1"/>
    <w:uiPriority w:val="9"/>
    <w:rsid w:val="00FB5071"/>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FB5071"/>
    <w:pPr>
      <w:outlineLvl w:val="9"/>
    </w:pPr>
  </w:style>
  <w:style w:type="character" w:styleId="Emphaseintense">
    <w:name w:val="Intense Emphasis"/>
    <w:basedOn w:val="Policepardfaut"/>
    <w:uiPriority w:val="21"/>
    <w:qFormat/>
    <w:rsid w:val="009604F2"/>
    <w:rPr>
      <w:b/>
      <w:bCs/>
      <w:i/>
      <w:iCs/>
      <w:color w:val="4F81BD"/>
    </w:rPr>
  </w:style>
  <w:style w:type="paragraph" w:styleId="TM1">
    <w:name w:val="toc 1"/>
    <w:basedOn w:val="Normal"/>
    <w:next w:val="Normal"/>
    <w:autoRedefine/>
    <w:uiPriority w:val="39"/>
    <w:unhideWhenUsed/>
    <w:rsid w:val="009604F2"/>
    <w:pPr>
      <w:spacing w:before="120" w:after="0"/>
    </w:pPr>
    <w:rPr>
      <w:rFonts w:cs="Calibri"/>
      <w:b/>
      <w:bCs/>
      <w:i/>
      <w:iCs/>
      <w:sz w:val="24"/>
      <w:szCs w:val="24"/>
    </w:rPr>
  </w:style>
  <w:style w:type="paragraph" w:styleId="TM2">
    <w:name w:val="toc 2"/>
    <w:basedOn w:val="Normal"/>
    <w:next w:val="Normal"/>
    <w:autoRedefine/>
    <w:uiPriority w:val="39"/>
    <w:unhideWhenUsed/>
    <w:rsid w:val="009604F2"/>
    <w:pPr>
      <w:spacing w:before="120" w:after="0"/>
      <w:ind w:left="220"/>
    </w:pPr>
    <w:rPr>
      <w:rFonts w:cs="Calibri"/>
      <w:b/>
      <w:bCs/>
    </w:rPr>
  </w:style>
  <w:style w:type="paragraph" w:styleId="TM3">
    <w:name w:val="toc 3"/>
    <w:basedOn w:val="Normal"/>
    <w:next w:val="Normal"/>
    <w:autoRedefine/>
    <w:uiPriority w:val="39"/>
    <w:unhideWhenUsed/>
    <w:rsid w:val="009604F2"/>
    <w:pPr>
      <w:spacing w:after="0"/>
      <w:ind w:left="440"/>
    </w:pPr>
    <w:rPr>
      <w:rFonts w:cs="Calibri"/>
      <w:sz w:val="20"/>
      <w:szCs w:val="20"/>
    </w:rPr>
  </w:style>
  <w:style w:type="paragraph" w:styleId="TM4">
    <w:name w:val="toc 4"/>
    <w:basedOn w:val="Normal"/>
    <w:next w:val="Normal"/>
    <w:autoRedefine/>
    <w:uiPriority w:val="39"/>
    <w:unhideWhenUsed/>
    <w:rsid w:val="009604F2"/>
    <w:pPr>
      <w:spacing w:after="0"/>
      <w:ind w:left="660"/>
    </w:pPr>
    <w:rPr>
      <w:rFonts w:cs="Calibri"/>
      <w:sz w:val="20"/>
      <w:szCs w:val="20"/>
    </w:rPr>
  </w:style>
  <w:style w:type="paragraph" w:styleId="TM5">
    <w:name w:val="toc 5"/>
    <w:basedOn w:val="Normal"/>
    <w:next w:val="Normal"/>
    <w:autoRedefine/>
    <w:uiPriority w:val="39"/>
    <w:unhideWhenUsed/>
    <w:rsid w:val="009604F2"/>
    <w:pPr>
      <w:spacing w:after="0"/>
      <w:ind w:left="880"/>
    </w:pPr>
    <w:rPr>
      <w:rFonts w:cs="Calibri"/>
      <w:sz w:val="20"/>
      <w:szCs w:val="20"/>
    </w:rPr>
  </w:style>
  <w:style w:type="paragraph" w:styleId="TM6">
    <w:name w:val="toc 6"/>
    <w:basedOn w:val="Normal"/>
    <w:next w:val="Normal"/>
    <w:autoRedefine/>
    <w:uiPriority w:val="39"/>
    <w:unhideWhenUsed/>
    <w:rsid w:val="009604F2"/>
    <w:pPr>
      <w:spacing w:after="0"/>
      <w:ind w:left="1100"/>
    </w:pPr>
    <w:rPr>
      <w:rFonts w:cs="Calibri"/>
      <w:sz w:val="20"/>
      <w:szCs w:val="20"/>
    </w:rPr>
  </w:style>
  <w:style w:type="paragraph" w:styleId="TM7">
    <w:name w:val="toc 7"/>
    <w:basedOn w:val="Normal"/>
    <w:next w:val="Normal"/>
    <w:autoRedefine/>
    <w:uiPriority w:val="39"/>
    <w:unhideWhenUsed/>
    <w:rsid w:val="009604F2"/>
    <w:pPr>
      <w:spacing w:after="0"/>
      <w:ind w:left="1320"/>
    </w:pPr>
    <w:rPr>
      <w:rFonts w:cs="Calibri"/>
      <w:sz w:val="20"/>
      <w:szCs w:val="20"/>
    </w:rPr>
  </w:style>
  <w:style w:type="paragraph" w:styleId="TM8">
    <w:name w:val="toc 8"/>
    <w:basedOn w:val="Normal"/>
    <w:next w:val="Normal"/>
    <w:autoRedefine/>
    <w:uiPriority w:val="39"/>
    <w:unhideWhenUsed/>
    <w:rsid w:val="009604F2"/>
    <w:pPr>
      <w:spacing w:after="0"/>
      <w:ind w:left="1540"/>
    </w:pPr>
    <w:rPr>
      <w:rFonts w:cs="Calibri"/>
      <w:sz w:val="20"/>
      <w:szCs w:val="20"/>
    </w:rPr>
  </w:style>
  <w:style w:type="paragraph" w:styleId="TM9">
    <w:name w:val="toc 9"/>
    <w:basedOn w:val="Normal"/>
    <w:next w:val="Normal"/>
    <w:autoRedefine/>
    <w:uiPriority w:val="39"/>
    <w:unhideWhenUsed/>
    <w:rsid w:val="009604F2"/>
    <w:pPr>
      <w:spacing w:after="0"/>
      <w:ind w:left="1760"/>
    </w:pPr>
    <w:rPr>
      <w:rFonts w:cs="Calibri"/>
      <w:sz w:val="20"/>
      <w:szCs w:val="20"/>
    </w:rPr>
  </w:style>
  <w:style w:type="paragraph" w:styleId="Paragraphedeliste">
    <w:name w:val="List Paragraph"/>
    <w:basedOn w:val="Normal"/>
    <w:uiPriority w:val="34"/>
    <w:qFormat/>
    <w:rsid w:val="009604F2"/>
    <w:pPr>
      <w:ind w:left="720"/>
      <w:contextualSpacing/>
    </w:pPr>
  </w:style>
  <w:style w:type="paragraph" w:styleId="En-tte">
    <w:name w:val="header"/>
    <w:basedOn w:val="Normal"/>
    <w:link w:val="En-tteCar"/>
    <w:uiPriority w:val="99"/>
    <w:unhideWhenUsed/>
    <w:rsid w:val="005722BC"/>
    <w:pPr>
      <w:tabs>
        <w:tab w:val="center" w:pos="4536"/>
        <w:tab w:val="right" w:pos="9072"/>
      </w:tabs>
    </w:pPr>
  </w:style>
  <w:style w:type="character" w:customStyle="1" w:styleId="En-tteCar">
    <w:name w:val="En-tête Car"/>
    <w:basedOn w:val="Policepardfaut"/>
    <w:link w:val="En-tte"/>
    <w:uiPriority w:val="99"/>
    <w:rsid w:val="005722BC"/>
    <w:rPr>
      <w:sz w:val="22"/>
      <w:szCs w:val="22"/>
      <w:lang w:eastAsia="en-US"/>
    </w:rPr>
  </w:style>
  <w:style w:type="paragraph" w:styleId="Pieddepage">
    <w:name w:val="footer"/>
    <w:basedOn w:val="Normal"/>
    <w:link w:val="PieddepageCar"/>
    <w:uiPriority w:val="99"/>
    <w:unhideWhenUsed/>
    <w:rsid w:val="005722BC"/>
    <w:pPr>
      <w:tabs>
        <w:tab w:val="center" w:pos="4536"/>
        <w:tab w:val="right" w:pos="9072"/>
      </w:tabs>
    </w:pPr>
  </w:style>
  <w:style w:type="character" w:customStyle="1" w:styleId="PieddepageCar">
    <w:name w:val="Pied de page Car"/>
    <w:basedOn w:val="Policepardfaut"/>
    <w:link w:val="Pieddepage"/>
    <w:uiPriority w:val="99"/>
    <w:rsid w:val="005722BC"/>
    <w:rPr>
      <w:sz w:val="22"/>
      <w:szCs w:val="22"/>
      <w:lang w:eastAsia="en-US"/>
    </w:rPr>
  </w:style>
  <w:style w:type="character" w:styleId="Lienhypertexte">
    <w:name w:val="Hyperlink"/>
    <w:basedOn w:val="Policepardfaut"/>
    <w:uiPriority w:val="99"/>
    <w:unhideWhenUsed/>
    <w:rsid w:val="00584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sa.tate@orange.f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pc-villers-bretonneux.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BCA8-A642-4177-A926-82E2DF36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2538</CharactersWithSpaces>
  <SharedDoc>false</SharedDoc>
  <HLinks>
    <vt:vector size="6" baseType="variant">
      <vt:variant>
        <vt:i4>2687020</vt:i4>
      </vt:variant>
      <vt:variant>
        <vt:i4>0</vt:i4>
      </vt:variant>
      <vt:variant>
        <vt:i4>0</vt:i4>
      </vt:variant>
      <vt:variant>
        <vt:i4>5</vt:i4>
      </vt:variant>
      <vt:variant>
        <vt:lpwstr>http://www.ppc-villers-bretonneux.com/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Malory Lasnier</dc:creator>
  <cp:lastModifiedBy>Jaja</cp:lastModifiedBy>
  <cp:revision>5</cp:revision>
  <dcterms:created xsi:type="dcterms:W3CDTF">2020-06-12T06:54:00Z</dcterms:created>
  <dcterms:modified xsi:type="dcterms:W3CDTF">2020-06-12T06:59:00Z</dcterms:modified>
</cp:coreProperties>
</file>